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rPr>
          <w:rFonts w:hint="eastAsia" w:ascii="黑体" w:hAnsi="黑体" w:eastAsia="黑体" w:cs="黑体"/>
          <w:b w:val="0"/>
          <w:bCs w:val="0"/>
          <w:color w:val="auto"/>
          <w:kern w:val="2"/>
          <w:sz w:val="32"/>
          <w:szCs w:val="32"/>
        </w:rPr>
      </w:pPr>
      <w:bookmarkStart w:id="0" w:name="_GoBack"/>
      <w:r>
        <w:rPr>
          <w:rFonts w:hint="eastAsia" w:ascii="黑体" w:hAnsi="黑体" w:eastAsia="黑体" w:cs="黑体"/>
          <w:b w:val="0"/>
          <w:bCs w:val="0"/>
          <w:color w:val="auto"/>
          <w:kern w:val="2"/>
          <w:sz w:val="32"/>
          <w:szCs w:val="32"/>
        </w:rPr>
        <w:t>附</w:t>
      </w:r>
      <w:r>
        <w:rPr>
          <w:rFonts w:hint="eastAsia" w:ascii="黑体" w:hAnsi="黑体" w:eastAsia="黑体" w:cs="黑体"/>
          <w:b w:val="0"/>
          <w:bCs w:val="0"/>
          <w:color w:val="auto"/>
          <w:kern w:val="2"/>
          <w:sz w:val="32"/>
          <w:szCs w:val="32"/>
          <w:lang w:val="en-US" w:eastAsia="zh-CN"/>
        </w:rPr>
        <w:t xml:space="preserve"> </w:t>
      </w:r>
      <w:r>
        <w:rPr>
          <w:rFonts w:hint="eastAsia" w:ascii="黑体" w:hAnsi="黑体" w:eastAsia="黑体" w:cs="黑体"/>
          <w:b w:val="0"/>
          <w:bCs w:val="0"/>
          <w:color w:val="auto"/>
          <w:kern w:val="2"/>
          <w:sz w:val="32"/>
          <w:szCs w:val="32"/>
        </w:rPr>
        <w:t>件</w:t>
      </w:r>
    </w:p>
    <w:p>
      <w:pPr>
        <w:rPr>
          <w:rFonts w:hint="eastAsia" w:ascii="Calibri" w:eastAsia="宋体"/>
          <w:b w:val="0"/>
          <w:bCs w:val="0"/>
          <w:color w:val="auto"/>
          <w:kern w:val="2"/>
          <w:sz w:val="21"/>
          <w:szCs w:val="24"/>
        </w:rPr>
      </w:pPr>
    </w:p>
    <w:p>
      <w:pPr>
        <w:pStyle w:val="3"/>
        <w:tabs>
          <w:tab w:val="left" w:pos="0"/>
        </w:tabs>
        <w:autoSpaceDE w:val="0"/>
        <w:autoSpaceDN w:val="0"/>
        <w:adjustRightInd w:val="0"/>
        <w:spacing w:before="0" w:after="0" w:line="360" w:lineRule="auto"/>
        <w:jc w:val="center"/>
        <w:rPr>
          <w:rFonts w:ascii="华文中宋" w:hAnsi="华文中宋" w:eastAsia="华文中宋"/>
          <w:b w:val="0"/>
          <w:bCs w:val="0"/>
          <w:color w:val="auto"/>
        </w:rPr>
      </w:pPr>
      <w:r>
        <w:rPr>
          <w:rFonts w:hint="eastAsia" w:ascii="华文中宋" w:hAnsi="华文中宋" w:eastAsia="华文中宋"/>
          <w:b w:val="0"/>
          <w:bCs w:val="0"/>
          <w:color w:val="auto"/>
        </w:rPr>
        <w:t>中标（成交）结果公示</w:t>
      </w:r>
    </w:p>
    <w:bookmarkEnd w:id="0"/>
    <w:p>
      <w:pPr>
        <w:ind w:firstLine="560" w:firstLineChars="200"/>
        <w:rPr>
          <w:rFonts w:ascii="黑体" w:hAnsi="黑体" w:eastAsia="黑体"/>
          <w:color w:val="auto"/>
          <w:sz w:val="28"/>
          <w:szCs w:val="28"/>
        </w:rPr>
      </w:pPr>
      <w:r>
        <w:rPr>
          <w:rFonts w:hint="eastAsia" w:ascii="黑体" w:hAnsi="黑体" w:eastAsia="黑体"/>
          <w:color w:val="auto"/>
          <w:sz w:val="28"/>
          <w:szCs w:val="28"/>
        </w:rPr>
        <w:t>一</w:t>
      </w:r>
      <w:r>
        <w:rPr>
          <w:rFonts w:ascii="黑体" w:hAnsi="黑体" w:eastAsia="黑体"/>
          <w:color w:val="auto"/>
          <w:sz w:val="28"/>
          <w:szCs w:val="28"/>
        </w:rPr>
        <w:t>、</w:t>
      </w:r>
      <w:r>
        <w:rPr>
          <w:rFonts w:hint="eastAsia" w:ascii="黑体" w:hAnsi="黑体" w:eastAsia="黑体"/>
          <w:color w:val="auto"/>
          <w:sz w:val="28"/>
          <w:szCs w:val="28"/>
        </w:rPr>
        <w:t>项目编号</w:t>
      </w:r>
      <w:r>
        <w:rPr>
          <w:rFonts w:hint="eastAsia" w:ascii="仿宋" w:hAnsi="仿宋" w:eastAsia="仿宋" w:cs="宋体"/>
          <w:i/>
          <w:iCs/>
          <w:color w:val="auto"/>
          <w:kern w:val="0"/>
          <w:sz w:val="28"/>
          <w:szCs w:val="28"/>
        </w:rPr>
        <w:t>（或招标编号、政府采购计划编号、采购计划备案文号等，如有）</w:t>
      </w:r>
      <w:r>
        <w:rPr>
          <w:rFonts w:hint="eastAsia" w:ascii="黑体" w:hAnsi="黑体" w:eastAsia="黑体"/>
          <w:color w:val="auto"/>
          <w:sz w:val="28"/>
          <w:szCs w:val="28"/>
        </w:rPr>
        <w:t>：</w:t>
      </w:r>
    </w:p>
    <w:p>
      <w:pPr>
        <w:ind w:firstLine="560" w:firstLineChars="200"/>
        <w:rPr>
          <w:rFonts w:ascii="黑体" w:hAnsi="黑体" w:eastAsia="黑体"/>
          <w:color w:val="auto"/>
          <w:sz w:val="28"/>
          <w:szCs w:val="28"/>
        </w:rPr>
      </w:pPr>
      <w:r>
        <w:rPr>
          <w:rFonts w:hint="eastAsia" w:ascii="黑体" w:hAnsi="黑体" w:eastAsia="黑体"/>
          <w:color w:val="auto"/>
          <w:sz w:val="28"/>
          <w:szCs w:val="28"/>
        </w:rPr>
        <w:t>二</w:t>
      </w:r>
      <w:r>
        <w:rPr>
          <w:rFonts w:ascii="黑体" w:hAnsi="黑体" w:eastAsia="黑体"/>
          <w:color w:val="auto"/>
          <w:sz w:val="28"/>
          <w:szCs w:val="28"/>
        </w:rPr>
        <w:t>、</w:t>
      </w:r>
      <w:r>
        <w:rPr>
          <w:rFonts w:hint="eastAsia" w:ascii="黑体" w:hAnsi="黑体" w:eastAsia="黑体"/>
          <w:color w:val="auto"/>
          <w:sz w:val="28"/>
          <w:szCs w:val="28"/>
        </w:rPr>
        <w:t>项目名称：</w:t>
      </w:r>
    </w:p>
    <w:p>
      <w:pPr>
        <w:ind w:firstLine="560" w:firstLineChars="200"/>
        <w:rPr>
          <w:rFonts w:ascii="黑体" w:hAnsi="黑体" w:eastAsia="黑体"/>
          <w:color w:val="auto"/>
          <w:sz w:val="28"/>
          <w:szCs w:val="28"/>
        </w:rPr>
      </w:pPr>
      <w:r>
        <w:rPr>
          <w:rFonts w:hint="eastAsia" w:ascii="黑体" w:hAnsi="黑体" w:eastAsia="黑体"/>
          <w:color w:val="auto"/>
          <w:sz w:val="28"/>
          <w:szCs w:val="28"/>
        </w:rPr>
        <w:t>三、投标（</w:t>
      </w:r>
      <w:r>
        <w:rPr>
          <w:rFonts w:hint="eastAsia" w:ascii="黑体" w:hAnsi="黑体" w:eastAsia="黑体"/>
          <w:color w:val="auto"/>
          <w:sz w:val="28"/>
          <w:szCs w:val="28"/>
          <w:lang w:eastAsia="zh-CN"/>
        </w:rPr>
        <w:t>响应</w:t>
      </w:r>
      <w:r>
        <w:rPr>
          <w:rFonts w:hint="eastAsia" w:ascii="黑体" w:hAnsi="黑体" w:eastAsia="黑体"/>
          <w:color w:val="auto"/>
          <w:sz w:val="28"/>
          <w:szCs w:val="28"/>
        </w:rPr>
        <w:t>）供应商名称及报价：</w:t>
      </w:r>
    </w:p>
    <w:p>
      <w:pPr>
        <w:ind w:firstLine="560" w:firstLineChars="200"/>
        <w:rPr>
          <w:rFonts w:ascii="黑体" w:hAnsi="黑体" w:eastAsia="黑体"/>
          <w:color w:val="auto"/>
          <w:sz w:val="28"/>
          <w:szCs w:val="28"/>
        </w:rPr>
      </w:pPr>
      <w:r>
        <w:rPr>
          <w:rFonts w:hint="eastAsia" w:ascii="黑体" w:hAnsi="黑体" w:eastAsia="黑体"/>
          <w:color w:val="auto"/>
          <w:sz w:val="28"/>
          <w:szCs w:val="28"/>
        </w:rPr>
        <w:t>四、候选中标（成交）供应商名单、得分及排名：</w:t>
      </w:r>
    </w:p>
    <w:p>
      <w:pPr>
        <w:pStyle w:val="2"/>
        <w:ind w:firstLine="560"/>
        <w:rPr>
          <w:rFonts w:ascii="仿宋" w:hAnsi="仿宋" w:eastAsia="仿宋" w:cs="宋体"/>
          <w:i/>
          <w:iCs/>
          <w:color w:val="auto"/>
          <w:kern w:val="0"/>
          <w:sz w:val="28"/>
          <w:szCs w:val="28"/>
        </w:rPr>
      </w:pPr>
      <w:r>
        <w:rPr>
          <w:rFonts w:hint="eastAsia" w:ascii="仿宋" w:hAnsi="仿宋" w:eastAsia="仿宋" w:cs="宋体"/>
          <w:i/>
          <w:iCs/>
          <w:color w:val="auto"/>
          <w:kern w:val="0"/>
          <w:sz w:val="28"/>
          <w:szCs w:val="28"/>
        </w:rPr>
        <w:t>得分包括：总得分和价格、技术、商务、综合实力等大项得分（不包括各细项明细得分）。</w:t>
      </w:r>
    </w:p>
    <w:p>
      <w:pPr>
        <w:pStyle w:val="2"/>
        <w:ind w:firstLine="560"/>
        <w:rPr>
          <w:rFonts w:ascii="仿宋" w:hAnsi="仿宋" w:eastAsia="仿宋" w:cs="宋体"/>
          <w:i/>
          <w:iCs/>
          <w:color w:val="auto"/>
          <w:kern w:val="0"/>
          <w:sz w:val="28"/>
          <w:szCs w:val="28"/>
        </w:rPr>
      </w:pPr>
      <w:r>
        <w:rPr>
          <w:rFonts w:hint="eastAsia" w:ascii="仿宋" w:hAnsi="仿宋" w:eastAsia="仿宋" w:cs="宋体"/>
          <w:i/>
          <w:iCs/>
          <w:color w:val="auto"/>
          <w:kern w:val="0"/>
          <w:sz w:val="28"/>
          <w:szCs w:val="28"/>
        </w:rPr>
        <w:t>评标定标分离项目，按招标文件规定不进行排名的，仅公示候选中标供应商名单，不公示得分和排名。</w:t>
      </w:r>
    </w:p>
    <w:p>
      <w:pPr>
        <w:ind w:firstLine="560" w:firstLineChars="200"/>
        <w:rPr>
          <w:rFonts w:ascii="黑体" w:hAnsi="黑体" w:eastAsia="黑体"/>
          <w:color w:val="auto"/>
          <w:sz w:val="28"/>
          <w:szCs w:val="28"/>
        </w:rPr>
      </w:pPr>
      <w:r>
        <w:rPr>
          <w:rFonts w:hint="eastAsia" w:ascii="黑体" w:hAnsi="黑体" w:eastAsia="黑体"/>
          <w:color w:val="auto"/>
          <w:sz w:val="28"/>
          <w:szCs w:val="28"/>
        </w:rPr>
        <w:t>五、中标（成交）信息</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供应商名称：</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供应商地址：</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中标（成交）金额：</w:t>
      </w:r>
      <w:r>
        <w:rPr>
          <w:rFonts w:hint="eastAsia" w:ascii="仿宋" w:hAnsi="仿宋" w:eastAsia="仿宋"/>
          <w:color w:val="auto"/>
          <w:sz w:val="28"/>
          <w:szCs w:val="28"/>
          <w:u w:val="single"/>
        </w:rPr>
        <w:t>（</w:t>
      </w:r>
      <w:r>
        <w:rPr>
          <w:rFonts w:hint="eastAsia" w:ascii="仿宋" w:hAnsi="仿宋" w:eastAsia="仿宋"/>
          <w:i/>
          <w:iCs/>
          <w:color w:val="auto"/>
          <w:sz w:val="28"/>
          <w:szCs w:val="28"/>
          <w:u w:val="single"/>
        </w:rPr>
        <w:t>可填写下浮率、折扣率或费率</w:t>
      </w:r>
      <w:r>
        <w:rPr>
          <w:rFonts w:hint="eastAsia" w:ascii="仿宋" w:hAnsi="仿宋" w:eastAsia="仿宋"/>
          <w:color w:val="auto"/>
          <w:sz w:val="28"/>
          <w:szCs w:val="28"/>
          <w:u w:val="single"/>
        </w:rPr>
        <w:t>）</w:t>
      </w:r>
    </w:p>
    <w:p>
      <w:pPr>
        <w:ind w:firstLine="560" w:firstLineChars="200"/>
        <w:rPr>
          <w:rFonts w:ascii="黑体" w:hAnsi="黑体" w:eastAsia="黑体"/>
          <w:color w:val="auto"/>
          <w:sz w:val="28"/>
          <w:szCs w:val="28"/>
        </w:rPr>
      </w:pPr>
      <w:r>
        <w:rPr>
          <w:rFonts w:hint="eastAsia" w:ascii="黑体" w:hAnsi="黑体" w:eastAsia="黑体"/>
          <w:color w:val="auto"/>
          <w:sz w:val="28"/>
          <w:szCs w:val="28"/>
        </w:rPr>
        <w:t>六、主要标的信息</w:t>
      </w:r>
    </w:p>
    <w:tbl>
      <w:tblPr>
        <w:tblStyle w:val="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jc w:val="center"/>
              <w:rPr>
                <w:rFonts w:ascii="仿宋" w:hAnsi="仿宋" w:eastAsia="仿宋"/>
                <w:color w:val="auto"/>
                <w:kern w:val="0"/>
                <w:sz w:val="28"/>
                <w:szCs w:val="28"/>
              </w:rPr>
            </w:pPr>
            <w:r>
              <w:rPr>
                <w:rFonts w:hint="eastAsia" w:ascii="仿宋" w:hAnsi="仿宋" w:eastAsia="仿宋"/>
                <w:color w:val="auto"/>
                <w:kern w:val="0"/>
                <w:sz w:val="28"/>
                <w:szCs w:val="28"/>
              </w:rPr>
              <w:t>货物类</w:t>
            </w:r>
          </w:p>
        </w:tc>
        <w:tc>
          <w:tcPr>
            <w:tcW w:w="2551" w:type="dxa"/>
            <w:noWrap w:val="0"/>
            <w:vAlign w:val="top"/>
          </w:tcPr>
          <w:p>
            <w:pPr>
              <w:jc w:val="center"/>
              <w:rPr>
                <w:rFonts w:ascii="仿宋" w:hAnsi="仿宋" w:eastAsia="仿宋"/>
                <w:color w:val="auto"/>
                <w:kern w:val="0"/>
                <w:sz w:val="28"/>
                <w:szCs w:val="28"/>
              </w:rPr>
            </w:pPr>
            <w:r>
              <w:rPr>
                <w:rFonts w:hint="eastAsia" w:ascii="仿宋" w:hAnsi="仿宋" w:eastAsia="仿宋"/>
                <w:color w:val="auto"/>
                <w:kern w:val="0"/>
                <w:sz w:val="28"/>
                <w:szCs w:val="28"/>
              </w:rPr>
              <w:t>服务类</w:t>
            </w:r>
          </w:p>
        </w:tc>
        <w:tc>
          <w:tcPr>
            <w:tcW w:w="2977" w:type="dxa"/>
            <w:noWrap w:val="0"/>
            <w:vAlign w:val="top"/>
          </w:tcPr>
          <w:p>
            <w:pPr>
              <w:jc w:val="center"/>
              <w:rPr>
                <w:rFonts w:ascii="仿宋" w:hAnsi="仿宋" w:eastAsia="仿宋"/>
                <w:color w:val="auto"/>
                <w:kern w:val="0"/>
                <w:sz w:val="28"/>
                <w:szCs w:val="28"/>
              </w:rPr>
            </w:pPr>
            <w:r>
              <w:rPr>
                <w:rFonts w:hint="eastAsia" w:ascii="仿宋" w:hAnsi="仿宋" w:eastAsia="仿宋"/>
                <w:color w:val="auto"/>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rPr>
                <w:rFonts w:ascii="仿宋" w:hAnsi="仿宋" w:eastAsia="仿宋"/>
                <w:color w:val="auto"/>
                <w:kern w:val="0"/>
                <w:sz w:val="28"/>
                <w:szCs w:val="28"/>
              </w:rPr>
            </w:pPr>
            <w:r>
              <w:rPr>
                <w:rFonts w:hint="eastAsia" w:ascii="仿宋" w:hAnsi="仿宋" w:eastAsia="仿宋"/>
                <w:color w:val="auto"/>
                <w:kern w:val="0"/>
                <w:sz w:val="28"/>
                <w:szCs w:val="28"/>
              </w:rPr>
              <w:t>名称：</w:t>
            </w:r>
          </w:p>
          <w:p>
            <w:pPr>
              <w:rPr>
                <w:rFonts w:ascii="仿宋" w:hAnsi="仿宋" w:eastAsia="仿宋"/>
                <w:color w:val="auto"/>
                <w:kern w:val="0"/>
                <w:sz w:val="28"/>
                <w:szCs w:val="28"/>
              </w:rPr>
            </w:pPr>
            <w:r>
              <w:rPr>
                <w:rFonts w:hint="eastAsia" w:ascii="仿宋" w:hAnsi="仿宋" w:eastAsia="仿宋"/>
                <w:color w:val="auto"/>
                <w:kern w:val="0"/>
                <w:sz w:val="28"/>
                <w:szCs w:val="28"/>
              </w:rPr>
              <w:t>品牌（如有）：</w:t>
            </w:r>
          </w:p>
          <w:p>
            <w:pPr>
              <w:rPr>
                <w:rFonts w:ascii="仿宋" w:hAnsi="仿宋" w:eastAsia="仿宋"/>
                <w:color w:val="auto"/>
                <w:kern w:val="0"/>
                <w:sz w:val="28"/>
                <w:szCs w:val="28"/>
              </w:rPr>
            </w:pPr>
            <w:r>
              <w:rPr>
                <w:rFonts w:hint="eastAsia" w:ascii="仿宋" w:hAnsi="仿宋" w:eastAsia="仿宋"/>
                <w:color w:val="auto"/>
                <w:kern w:val="0"/>
                <w:sz w:val="28"/>
                <w:szCs w:val="28"/>
              </w:rPr>
              <w:t>规格型号：</w:t>
            </w:r>
          </w:p>
          <w:p>
            <w:pPr>
              <w:rPr>
                <w:rFonts w:ascii="仿宋" w:hAnsi="仿宋" w:eastAsia="仿宋"/>
                <w:color w:val="auto"/>
                <w:kern w:val="0"/>
                <w:sz w:val="28"/>
                <w:szCs w:val="28"/>
              </w:rPr>
            </w:pPr>
            <w:r>
              <w:rPr>
                <w:rFonts w:hint="eastAsia" w:ascii="仿宋" w:hAnsi="仿宋" w:eastAsia="仿宋"/>
                <w:color w:val="auto"/>
                <w:kern w:val="0"/>
                <w:sz w:val="28"/>
                <w:szCs w:val="28"/>
              </w:rPr>
              <w:t>数量：</w:t>
            </w:r>
          </w:p>
          <w:p>
            <w:pPr>
              <w:rPr>
                <w:rFonts w:ascii="仿宋" w:hAnsi="仿宋" w:eastAsia="仿宋"/>
                <w:color w:val="auto"/>
                <w:kern w:val="0"/>
                <w:sz w:val="28"/>
                <w:szCs w:val="28"/>
              </w:rPr>
            </w:pPr>
            <w:r>
              <w:rPr>
                <w:rFonts w:hint="eastAsia" w:ascii="仿宋" w:hAnsi="仿宋" w:eastAsia="仿宋"/>
                <w:color w:val="auto"/>
                <w:kern w:val="0"/>
                <w:sz w:val="28"/>
                <w:szCs w:val="28"/>
              </w:rPr>
              <w:t>单价：</w:t>
            </w:r>
          </w:p>
        </w:tc>
        <w:tc>
          <w:tcPr>
            <w:tcW w:w="2551" w:type="dxa"/>
            <w:noWrap w:val="0"/>
            <w:vAlign w:val="top"/>
          </w:tcPr>
          <w:p>
            <w:pPr>
              <w:rPr>
                <w:rFonts w:ascii="仿宋" w:hAnsi="仿宋" w:eastAsia="仿宋"/>
                <w:color w:val="auto"/>
                <w:kern w:val="0"/>
                <w:sz w:val="28"/>
                <w:szCs w:val="28"/>
              </w:rPr>
            </w:pPr>
            <w:r>
              <w:rPr>
                <w:rFonts w:hint="eastAsia" w:ascii="仿宋" w:hAnsi="仿宋" w:eastAsia="仿宋"/>
                <w:color w:val="auto"/>
                <w:kern w:val="0"/>
                <w:sz w:val="28"/>
                <w:szCs w:val="28"/>
              </w:rPr>
              <w:t>名称：</w:t>
            </w:r>
          </w:p>
          <w:p>
            <w:pPr>
              <w:rPr>
                <w:rFonts w:ascii="仿宋" w:hAnsi="仿宋" w:eastAsia="仿宋"/>
                <w:color w:val="auto"/>
                <w:kern w:val="0"/>
                <w:sz w:val="28"/>
                <w:szCs w:val="28"/>
              </w:rPr>
            </w:pPr>
            <w:r>
              <w:rPr>
                <w:rFonts w:hint="eastAsia" w:ascii="仿宋" w:hAnsi="仿宋" w:eastAsia="仿宋"/>
                <w:color w:val="auto"/>
                <w:kern w:val="0"/>
                <w:sz w:val="28"/>
                <w:szCs w:val="28"/>
              </w:rPr>
              <w:t>服务范围：</w:t>
            </w:r>
          </w:p>
          <w:p>
            <w:pPr>
              <w:rPr>
                <w:rFonts w:ascii="仿宋" w:hAnsi="仿宋" w:eastAsia="仿宋"/>
                <w:color w:val="auto"/>
                <w:kern w:val="0"/>
                <w:sz w:val="28"/>
                <w:szCs w:val="28"/>
                <w:u w:val="single"/>
              </w:rPr>
            </w:pPr>
            <w:r>
              <w:rPr>
                <w:rFonts w:hint="eastAsia" w:ascii="仿宋" w:hAnsi="仿宋" w:eastAsia="仿宋"/>
                <w:color w:val="auto"/>
                <w:kern w:val="0"/>
                <w:sz w:val="28"/>
                <w:szCs w:val="28"/>
              </w:rPr>
              <w:t>服务要求：</w:t>
            </w:r>
          </w:p>
          <w:p>
            <w:pPr>
              <w:rPr>
                <w:rFonts w:ascii="仿宋" w:hAnsi="仿宋" w:eastAsia="仿宋"/>
                <w:color w:val="auto"/>
                <w:kern w:val="0"/>
                <w:sz w:val="28"/>
                <w:szCs w:val="28"/>
                <w:u w:val="single"/>
              </w:rPr>
            </w:pPr>
            <w:r>
              <w:rPr>
                <w:rFonts w:hint="eastAsia" w:ascii="仿宋" w:hAnsi="仿宋" w:eastAsia="仿宋"/>
                <w:color w:val="auto"/>
                <w:kern w:val="0"/>
                <w:sz w:val="28"/>
                <w:szCs w:val="28"/>
              </w:rPr>
              <w:t>服务时间：</w:t>
            </w:r>
          </w:p>
          <w:p>
            <w:pPr>
              <w:rPr>
                <w:rFonts w:ascii="仿宋" w:hAnsi="仿宋" w:eastAsia="仿宋"/>
                <w:color w:val="auto"/>
                <w:kern w:val="0"/>
                <w:sz w:val="28"/>
                <w:szCs w:val="28"/>
              </w:rPr>
            </w:pPr>
            <w:r>
              <w:rPr>
                <w:rFonts w:hint="eastAsia" w:ascii="仿宋" w:hAnsi="仿宋" w:eastAsia="仿宋"/>
                <w:color w:val="auto"/>
                <w:kern w:val="0"/>
                <w:sz w:val="28"/>
                <w:szCs w:val="28"/>
              </w:rPr>
              <w:t>服务标准：</w:t>
            </w:r>
          </w:p>
        </w:tc>
        <w:tc>
          <w:tcPr>
            <w:tcW w:w="2977" w:type="dxa"/>
            <w:noWrap w:val="0"/>
            <w:vAlign w:val="top"/>
          </w:tcPr>
          <w:p>
            <w:pPr>
              <w:rPr>
                <w:rFonts w:ascii="仿宋" w:hAnsi="仿宋" w:eastAsia="仿宋"/>
                <w:color w:val="auto"/>
                <w:kern w:val="0"/>
                <w:sz w:val="28"/>
                <w:szCs w:val="28"/>
              </w:rPr>
            </w:pPr>
            <w:r>
              <w:rPr>
                <w:rFonts w:hint="eastAsia" w:ascii="仿宋" w:hAnsi="仿宋" w:eastAsia="仿宋"/>
                <w:color w:val="auto"/>
                <w:kern w:val="0"/>
                <w:sz w:val="28"/>
                <w:szCs w:val="28"/>
              </w:rPr>
              <w:t>名称：</w:t>
            </w:r>
          </w:p>
          <w:p>
            <w:pPr>
              <w:rPr>
                <w:rFonts w:ascii="仿宋" w:hAnsi="仿宋" w:eastAsia="仿宋"/>
                <w:color w:val="auto"/>
                <w:kern w:val="0"/>
                <w:sz w:val="28"/>
                <w:szCs w:val="28"/>
              </w:rPr>
            </w:pPr>
            <w:r>
              <w:rPr>
                <w:rFonts w:hint="eastAsia" w:ascii="仿宋" w:hAnsi="仿宋" w:eastAsia="仿宋"/>
                <w:color w:val="auto"/>
                <w:kern w:val="0"/>
                <w:sz w:val="28"/>
                <w:szCs w:val="28"/>
              </w:rPr>
              <w:t>施工范围：</w:t>
            </w:r>
          </w:p>
          <w:p>
            <w:pPr>
              <w:rPr>
                <w:rFonts w:ascii="仿宋" w:hAnsi="仿宋" w:eastAsia="仿宋"/>
                <w:color w:val="auto"/>
                <w:kern w:val="0"/>
                <w:sz w:val="28"/>
                <w:szCs w:val="28"/>
              </w:rPr>
            </w:pPr>
            <w:r>
              <w:rPr>
                <w:rFonts w:hint="eastAsia" w:ascii="仿宋" w:hAnsi="仿宋" w:eastAsia="仿宋"/>
                <w:color w:val="auto"/>
                <w:kern w:val="0"/>
                <w:sz w:val="28"/>
                <w:szCs w:val="28"/>
              </w:rPr>
              <w:t>施工工期：</w:t>
            </w:r>
          </w:p>
          <w:p>
            <w:pPr>
              <w:rPr>
                <w:rFonts w:ascii="仿宋" w:hAnsi="仿宋" w:eastAsia="仿宋"/>
                <w:color w:val="auto"/>
                <w:kern w:val="0"/>
                <w:sz w:val="28"/>
                <w:szCs w:val="28"/>
              </w:rPr>
            </w:pPr>
            <w:r>
              <w:rPr>
                <w:rFonts w:hint="eastAsia" w:ascii="仿宋" w:hAnsi="仿宋" w:eastAsia="仿宋"/>
                <w:color w:val="auto"/>
                <w:kern w:val="0"/>
                <w:sz w:val="28"/>
                <w:szCs w:val="28"/>
              </w:rPr>
              <w:t>项目经理：</w:t>
            </w:r>
          </w:p>
          <w:p>
            <w:pPr>
              <w:rPr>
                <w:rFonts w:ascii="仿宋" w:hAnsi="仿宋" w:eastAsia="仿宋"/>
                <w:color w:val="auto"/>
                <w:kern w:val="0"/>
                <w:sz w:val="28"/>
                <w:szCs w:val="28"/>
              </w:rPr>
            </w:pPr>
            <w:r>
              <w:rPr>
                <w:rFonts w:hint="eastAsia" w:ascii="仿宋" w:hAnsi="仿宋" w:eastAsia="仿宋"/>
                <w:color w:val="auto"/>
                <w:kern w:val="0"/>
                <w:sz w:val="28"/>
                <w:szCs w:val="28"/>
              </w:rPr>
              <w:t>执业证书信息：</w:t>
            </w:r>
          </w:p>
        </w:tc>
      </w:tr>
    </w:tbl>
    <w:p>
      <w:pPr>
        <w:numPr>
          <w:ilvl w:val="0"/>
          <w:numId w:val="0"/>
        </w:numPr>
        <w:ind w:firstLine="560" w:firstLineChars="200"/>
        <w:rPr>
          <w:rFonts w:ascii="黑体" w:hAnsi="黑体" w:eastAsia="黑体"/>
          <w:color w:val="auto"/>
          <w:sz w:val="28"/>
          <w:szCs w:val="28"/>
        </w:rPr>
      </w:pPr>
      <w:r>
        <w:rPr>
          <w:rFonts w:hint="eastAsia" w:ascii="黑体" w:hAnsi="黑体" w:eastAsia="黑体"/>
          <w:color w:val="auto"/>
          <w:sz w:val="28"/>
          <w:szCs w:val="28"/>
          <w:lang w:eastAsia="zh-CN"/>
        </w:rPr>
        <w:t>七、</w:t>
      </w:r>
      <w:r>
        <w:rPr>
          <w:rFonts w:hint="eastAsia" w:ascii="黑体" w:hAnsi="黑体" w:eastAsia="黑体"/>
          <w:color w:val="auto"/>
          <w:sz w:val="28"/>
          <w:szCs w:val="28"/>
        </w:rPr>
        <w:t>评审委员会（谈判小组）成员名单：</w:t>
      </w:r>
    </w:p>
    <w:p>
      <w:pPr>
        <w:pStyle w:val="2"/>
        <w:ind w:firstLine="560" w:firstLineChars="200"/>
        <w:rPr>
          <w:rFonts w:ascii="黑体" w:hAnsi="黑体" w:eastAsia="黑体"/>
          <w:color w:val="auto"/>
          <w:sz w:val="28"/>
          <w:szCs w:val="28"/>
        </w:rPr>
      </w:pPr>
      <w:r>
        <w:rPr>
          <w:rFonts w:hint="eastAsia" w:ascii="黑体" w:hAnsi="黑体" w:eastAsia="黑体"/>
          <w:color w:val="auto"/>
          <w:sz w:val="28"/>
          <w:szCs w:val="28"/>
        </w:rPr>
        <w:t>八、代理服务收费标准及金额：</w:t>
      </w:r>
    </w:p>
    <w:p>
      <w:pPr>
        <w:ind w:firstLine="560" w:firstLineChars="200"/>
        <w:rPr>
          <w:rFonts w:ascii="黑体" w:hAnsi="黑体" w:eastAsia="黑体"/>
          <w:color w:val="auto"/>
          <w:sz w:val="28"/>
          <w:szCs w:val="28"/>
        </w:rPr>
      </w:pPr>
      <w:r>
        <w:rPr>
          <w:rFonts w:hint="eastAsia" w:ascii="黑体" w:hAnsi="黑体" w:eastAsia="黑体" w:cs="仿宋"/>
          <w:color w:val="auto"/>
          <w:sz w:val="28"/>
          <w:szCs w:val="28"/>
        </w:rPr>
        <w:t>九</w:t>
      </w:r>
      <w:r>
        <w:rPr>
          <w:rFonts w:hint="eastAsia" w:ascii="黑体" w:hAnsi="黑体" w:eastAsia="黑体"/>
          <w:color w:val="auto"/>
          <w:sz w:val="28"/>
          <w:szCs w:val="28"/>
        </w:rPr>
        <w:t>、公示期限</w:t>
      </w:r>
    </w:p>
    <w:p>
      <w:pPr>
        <w:pStyle w:val="11"/>
        <w:ind w:left="-10" w:leftChars="-5" w:firstLine="560"/>
        <w:rPr>
          <w:rFonts w:ascii="仿宋" w:hAnsi="仿宋" w:eastAsia="仿宋" w:cs="宋体"/>
          <w:color w:val="auto"/>
          <w:kern w:val="0"/>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w:t>
      </w:r>
      <w:r>
        <w:rPr>
          <w:rFonts w:hint="eastAsia" w:ascii="仿宋" w:hAnsi="仿宋" w:eastAsia="仿宋"/>
          <w:color w:val="auto"/>
          <w:sz w:val="28"/>
          <w:szCs w:val="28"/>
        </w:rPr>
        <w:t>月</w:t>
      </w:r>
      <w:r>
        <w:rPr>
          <w:rFonts w:hint="eastAsia" w:ascii="仿宋" w:hAnsi="仿宋" w:eastAsia="仿宋"/>
          <w:color w:val="auto"/>
          <w:sz w:val="28"/>
          <w:szCs w:val="28"/>
          <w:u w:val="single"/>
        </w:rPr>
        <w:t>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w:t>
      </w:r>
      <w:r>
        <w:rPr>
          <w:rFonts w:hint="eastAsia" w:ascii="仿宋" w:hAnsi="仿宋" w:eastAsia="仿宋"/>
          <w:color w:val="auto"/>
          <w:sz w:val="28"/>
          <w:szCs w:val="28"/>
        </w:rPr>
        <w:t>月</w:t>
      </w:r>
      <w:r>
        <w:rPr>
          <w:rFonts w:hint="eastAsia" w:ascii="仿宋" w:hAnsi="仿宋" w:eastAsia="仿宋"/>
          <w:color w:val="auto"/>
          <w:sz w:val="28"/>
          <w:szCs w:val="28"/>
          <w:u w:val="single"/>
        </w:rPr>
        <w:t>　</w:t>
      </w:r>
      <w:r>
        <w:rPr>
          <w:rFonts w:hint="eastAsia" w:ascii="仿宋" w:hAnsi="仿宋" w:eastAsia="仿宋"/>
          <w:color w:val="auto"/>
          <w:sz w:val="28"/>
          <w:szCs w:val="28"/>
        </w:rPr>
        <w:t>日</w:t>
      </w:r>
      <w:r>
        <w:rPr>
          <w:rFonts w:hint="eastAsia" w:ascii="仿宋" w:hAnsi="仿宋" w:eastAsia="仿宋" w:cs="宋体"/>
          <w:i/>
          <w:iCs/>
          <w:color w:val="auto"/>
          <w:kern w:val="0"/>
          <w:sz w:val="28"/>
          <w:szCs w:val="28"/>
        </w:rPr>
        <w:t>（公示时间不少于三日）</w:t>
      </w:r>
    </w:p>
    <w:p>
      <w:pPr>
        <w:ind w:firstLine="560" w:firstLineChars="200"/>
        <w:rPr>
          <w:rFonts w:ascii="黑体" w:hAnsi="黑体" w:eastAsia="黑体" w:cs="仿宋"/>
          <w:color w:val="auto"/>
          <w:sz w:val="28"/>
          <w:szCs w:val="28"/>
        </w:rPr>
      </w:pPr>
      <w:r>
        <w:rPr>
          <w:rFonts w:hint="eastAsia" w:ascii="黑体" w:hAnsi="黑体" w:eastAsia="黑体" w:cs="宋体"/>
          <w:color w:val="auto"/>
          <w:kern w:val="0"/>
          <w:sz w:val="28"/>
          <w:szCs w:val="28"/>
        </w:rPr>
        <w:t>十</w:t>
      </w:r>
      <w:r>
        <w:rPr>
          <w:rFonts w:hint="eastAsia" w:ascii="黑体" w:hAnsi="黑体" w:eastAsia="黑体" w:cs="仿宋"/>
          <w:color w:val="auto"/>
          <w:sz w:val="28"/>
          <w:szCs w:val="28"/>
        </w:rPr>
        <w:t>、其他补充事宜</w:t>
      </w:r>
    </w:p>
    <w:p>
      <w:pPr>
        <w:ind w:firstLine="560" w:firstLineChars="200"/>
        <w:rPr>
          <w:rFonts w:ascii="黑体" w:hAnsi="黑体" w:eastAsia="黑体" w:cs="宋体"/>
          <w:color w:val="auto"/>
          <w:kern w:val="0"/>
          <w:sz w:val="28"/>
          <w:szCs w:val="28"/>
        </w:rPr>
      </w:pPr>
      <w:r>
        <w:rPr>
          <w:rFonts w:hint="eastAsia" w:ascii="黑体" w:hAnsi="黑体" w:eastAsia="黑体" w:cs="宋体"/>
          <w:color w:val="auto"/>
          <w:kern w:val="0"/>
          <w:sz w:val="28"/>
          <w:szCs w:val="28"/>
        </w:rPr>
        <w:t>十一、凡对本次公示内容提出询问，请按以下方式联系。</w:t>
      </w:r>
    </w:p>
    <w:p>
      <w:pPr>
        <w:pStyle w:val="4"/>
        <w:spacing w:before="0" w:after="0" w:line="360" w:lineRule="auto"/>
        <w:ind w:firstLine="560" w:firstLineChars="200"/>
        <w:rPr>
          <w:rFonts w:ascii="仿宋" w:hAnsi="仿宋" w:eastAsia="仿宋" w:cs="宋体"/>
          <w:b w:val="0"/>
          <w:color w:val="auto"/>
          <w:sz w:val="28"/>
          <w:szCs w:val="28"/>
        </w:rPr>
      </w:pPr>
      <w:r>
        <w:rPr>
          <w:rFonts w:hint="eastAsia" w:ascii="仿宋" w:hAnsi="仿宋" w:eastAsia="仿宋" w:cs="宋体"/>
          <w:b w:val="0"/>
          <w:color w:val="auto"/>
          <w:sz w:val="28"/>
          <w:szCs w:val="28"/>
          <w:lang w:eastAsia="zh-CN"/>
        </w:rPr>
        <w:t>（一）</w:t>
      </w:r>
      <w:r>
        <w:rPr>
          <w:rFonts w:hint="eastAsia" w:ascii="仿宋" w:hAnsi="仿宋" w:eastAsia="仿宋" w:cs="宋体"/>
          <w:b w:val="0"/>
          <w:color w:val="auto"/>
          <w:sz w:val="28"/>
          <w:szCs w:val="28"/>
        </w:rPr>
        <w:t>采购人信息</w:t>
      </w:r>
    </w:p>
    <w:p>
      <w:pPr>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名    称：</w:t>
      </w:r>
      <w:r>
        <w:rPr>
          <w:rFonts w:hint="eastAsia" w:ascii="仿宋" w:hAnsi="仿宋" w:eastAsia="仿宋"/>
          <w:color w:val="auto"/>
          <w:sz w:val="28"/>
          <w:szCs w:val="28"/>
          <w:u w:val="single"/>
        </w:rPr>
        <w:t>　　　　　　　　　　　　</w:t>
      </w:r>
    </w:p>
    <w:p>
      <w:pPr>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地    址：</w:t>
      </w:r>
      <w:r>
        <w:rPr>
          <w:rFonts w:hint="eastAsia" w:ascii="仿宋" w:hAnsi="仿宋" w:eastAsia="仿宋"/>
          <w:color w:val="auto"/>
          <w:sz w:val="28"/>
          <w:szCs w:val="28"/>
          <w:u w:val="single"/>
        </w:rPr>
        <w:t>　　　　　　　　　　　　</w:t>
      </w:r>
    </w:p>
    <w:p>
      <w:pPr>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联系方式：</w:t>
      </w:r>
      <w:r>
        <w:rPr>
          <w:rFonts w:hint="eastAsia" w:ascii="仿宋" w:hAnsi="仿宋" w:eastAsia="仿宋"/>
          <w:color w:val="auto"/>
          <w:sz w:val="28"/>
          <w:szCs w:val="28"/>
          <w:u w:val="single"/>
        </w:rPr>
        <w:t xml:space="preserve">　　　　　　　　　　　 </w:t>
      </w:r>
    </w:p>
    <w:p>
      <w:pPr>
        <w:pStyle w:val="4"/>
        <w:spacing w:before="0" w:after="0" w:line="360" w:lineRule="auto"/>
        <w:ind w:firstLine="560" w:firstLineChars="200"/>
        <w:rPr>
          <w:rFonts w:hint="eastAsia" w:ascii="仿宋" w:hAnsi="仿宋" w:eastAsia="仿宋" w:cs="宋体"/>
          <w:b w:val="0"/>
          <w:bCs w:val="0"/>
          <w:i/>
          <w:iCs/>
          <w:color w:val="auto"/>
          <w:kern w:val="0"/>
          <w:sz w:val="28"/>
          <w:szCs w:val="28"/>
          <w:lang w:val="en-US" w:eastAsia="zh-CN" w:bidi="ar-SA"/>
        </w:rPr>
      </w:pPr>
      <w:r>
        <w:rPr>
          <w:rFonts w:hint="eastAsia" w:ascii="仿宋" w:hAnsi="仿宋" w:eastAsia="仿宋" w:cs="宋体"/>
          <w:b w:val="0"/>
          <w:color w:val="auto"/>
          <w:sz w:val="28"/>
          <w:szCs w:val="28"/>
          <w:lang w:eastAsia="zh-CN"/>
        </w:rPr>
        <w:t>（二）</w:t>
      </w:r>
      <w:r>
        <w:rPr>
          <w:rFonts w:hint="eastAsia" w:ascii="仿宋" w:hAnsi="仿宋" w:eastAsia="仿宋" w:cs="宋体"/>
          <w:b w:val="0"/>
          <w:color w:val="auto"/>
          <w:sz w:val="28"/>
          <w:szCs w:val="28"/>
        </w:rPr>
        <w:t>采购代理机构信息</w:t>
      </w:r>
      <w:r>
        <w:rPr>
          <w:rFonts w:hint="eastAsia" w:ascii="仿宋" w:hAnsi="仿宋" w:eastAsia="仿宋" w:cs="宋体"/>
          <w:b w:val="0"/>
          <w:bCs w:val="0"/>
          <w:i/>
          <w:iCs/>
          <w:color w:val="auto"/>
          <w:kern w:val="0"/>
          <w:sz w:val="28"/>
          <w:szCs w:val="28"/>
          <w:lang w:val="en-US" w:eastAsia="zh-CN" w:bidi="ar-SA"/>
        </w:rPr>
        <w:t>（如有）</w:t>
      </w:r>
    </w:p>
    <w:p>
      <w:pPr>
        <w:spacing w:line="360" w:lineRule="auto"/>
        <w:ind w:firstLine="840" w:firstLineChars="300"/>
        <w:rPr>
          <w:rFonts w:ascii="仿宋" w:hAnsi="仿宋" w:eastAsia="仿宋"/>
          <w:color w:val="auto"/>
          <w:sz w:val="28"/>
          <w:szCs w:val="28"/>
          <w:u w:val="single"/>
        </w:rPr>
      </w:pPr>
      <w:r>
        <w:rPr>
          <w:rFonts w:hint="eastAsia" w:ascii="仿宋" w:hAnsi="仿宋" w:eastAsia="仿宋"/>
          <w:color w:val="auto"/>
          <w:sz w:val="28"/>
          <w:szCs w:val="28"/>
        </w:rPr>
        <w:t>名    称：</w:t>
      </w:r>
      <w:r>
        <w:rPr>
          <w:rFonts w:hint="eastAsia" w:ascii="仿宋" w:hAnsi="仿宋" w:eastAsia="仿宋"/>
          <w:color w:val="auto"/>
          <w:sz w:val="28"/>
          <w:szCs w:val="28"/>
          <w:u w:val="single"/>
        </w:rPr>
        <w:t>　　　　　　　　　 　　</w:t>
      </w:r>
    </w:p>
    <w:p>
      <w:pPr>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地　  址：</w:t>
      </w:r>
      <w:r>
        <w:rPr>
          <w:rFonts w:hint="eastAsia" w:ascii="仿宋" w:hAnsi="仿宋" w:eastAsia="仿宋"/>
          <w:color w:val="auto"/>
          <w:sz w:val="28"/>
          <w:szCs w:val="28"/>
          <w:u w:val="single"/>
        </w:rPr>
        <w:t xml:space="preserve">　　　　　　　　　　　 </w:t>
      </w:r>
    </w:p>
    <w:p>
      <w:pPr>
        <w:spacing w:line="360" w:lineRule="auto"/>
        <w:ind w:firstLine="840" w:firstLineChars="300"/>
        <w:rPr>
          <w:rFonts w:ascii="仿宋" w:hAnsi="仿宋" w:eastAsia="仿宋"/>
          <w:color w:val="auto"/>
          <w:sz w:val="28"/>
          <w:szCs w:val="28"/>
          <w:u w:val="single"/>
        </w:rPr>
      </w:pPr>
      <w:r>
        <w:rPr>
          <w:rFonts w:hint="eastAsia" w:ascii="仿宋" w:hAnsi="仿宋" w:eastAsia="仿宋"/>
          <w:color w:val="auto"/>
          <w:sz w:val="28"/>
          <w:szCs w:val="28"/>
        </w:rPr>
        <w:t>联系方式：</w:t>
      </w:r>
      <w:r>
        <w:rPr>
          <w:rFonts w:hint="eastAsia" w:ascii="仿宋" w:hAnsi="仿宋" w:eastAsia="仿宋"/>
          <w:color w:val="auto"/>
          <w:sz w:val="28"/>
          <w:szCs w:val="28"/>
          <w:u w:val="single"/>
        </w:rPr>
        <w:t xml:space="preserve">　　　　　　　　　　　 </w:t>
      </w:r>
    </w:p>
    <w:p>
      <w:pPr>
        <w:pStyle w:val="4"/>
        <w:spacing w:before="0" w:after="0" w:line="360" w:lineRule="auto"/>
        <w:ind w:firstLine="560" w:firstLineChars="200"/>
        <w:rPr>
          <w:rFonts w:ascii="仿宋" w:hAnsi="仿宋" w:eastAsia="仿宋" w:cs="宋体"/>
          <w:b w:val="0"/>
          <w:color w:val="auto"/>
          <w:sz w:val="28"/>
          <w:szCs w:val="28"/>
        </w:rPr>
      </w:pPr>
      <w:r>
        <w:rPr>
          <w:rFonts w:hint="eastAsia" w:ascii="仿宋" w:hAnsi="仿宋" w:eastAsia="仿宋" w:cs="宋体"/>
          <w:b w:val="0"/>
          <w:color w:val="auto"/>
          <w:sz w:val="28"/>
          <w:szCs w:val="28"/>
          <w:lang w:eastAsia="zh-CN"/>
        </w:rPr>
        <w:t>（三）</w:t>
      </w:r>
      <w:r>
        <w:rPr>
          <w:rFonts w:hint="eastAsia" w:ascii="仿宋" w:hAnsi="仿宋" w:eastAsia="仿宋" w:cs="宋体"/>
          <w:b w:val="0"/>
          <w:color w:val="auto"/>
          <w:sz w:val="28"/>
          <w:szCs w:val="28"/>
        </w:rPr>
        <w:t>项目</w:t>
      </w:r>
      <w:r>
        <w:rPr>
          <w:rFonts w:ascii="仿宋" w:hAnsi="仿宋" w:eastAsia="仿宋" w:cs="宋体"/>
          <w:b w:val="0"/>
          <w:color w:val="auto"/>
          <w:sz w:val="28"/>
          <w:szCs w:val="28"/>
        </w:rPr>
        <w:t>联系方式</w:t>
      </w:r>
    </w:p>
    <w:p>
      <w:pPr>
        <w:pStyle w:val="5"/>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olor w:val="auto"/>
          <w:sz w:val="28"/>
          <w:szCs w:val="28"/>
          <w:u w:val="single"/>
        </w:rPr>
        <w:t>（</w:t>
      </w:r>
      <w:r>
        <w:rPr>
          <w:rFonts w:hint="eastAsia" w:ascii="仿宋" w:hAnsi="仿宋" w:eastAsia="仿宋"/>
          <w:i/>
          <w:color w:val="auto"/>
          <w:sz w:val="28"/>
          <w:szCs w:val="28"/>
          <w:u w:val="single"/>
        </w:rPr>
        <w:t>组织本项目采购活动的具体工作人员姓名</w:t>
      </w:r>
      <w:r>
        <w:rPr>
          <w:rFonts w:hint="eastAsia" w:ascii="仿宋" w:hAnsi="仿宋" w:eastAsia="仿宋"/>
          <w:color w:val="auto"/>
          <w:sz w:val="28"/>
          <w:szCs w:val="28"/>
          <w:u w:val="single"/>
        </w:rPr>
        <w:t>）</w:t>
      </w:r>
    </w:p>
    <w:p>
      <w:pPr>
        <w:spacing w:line="360" w:lineRule="auto"/>
        <w:ind w:firstLine="840" w:firstLineChars="300"/>
        <w:rPr>
          <w:rFonts w:ascii="仿宋" w:hAnsi="仿宋" w:eastAsia="仿宋"/>
          <w:color w:val="auto"/>
          <w:sz w:val="28"/>
          <w:szCs w:val="28"/>
          <w:u w:val="single"/>
        </w:rPr>
      </w:pPr>
      <w:r>
        <w:rPr>
          <w:rFonts w:hint="eastAsia" w:ascii="仿宋" w:hAnsi="仿宋" w:eastAsia="仿宋"/>
          <w:color w:val="auto"/>
          <w:sz w:val="28"/>
          <w:szCs w:val="28"/>
        </w:rPr>
        <w:t>电　  话：</w:t>
      </w:r>
      <w:r>
        <w:rPr>
          <w:rFonts w:hint="eastAsia" w:ascii="仿宋" w:hAnsi="仿宋" w:eastAsia="仿宋"/>
          <w:color w:val="auto"/>
          <w:sz w:val="28"/>
          <w:szCs w:val="28"/>
          <w:u w:val="single"/>
        </w:rPr>
        <w:t>　　　　　　　　　　　　</w:t>
      </w:r>
    </w:p>
    <w:p>
      <w:pPr>
        <w:ind w:firstLine="560" w:firstLineChars="200"/>
        <w:rPr>
          <w:rFonts w:ascii="黑体" w:hAnsi="黑体" w:eastAsia="黑体" w:cs="宋体"/>
          <w:color w:val="auto"/>
          <w:kern w:val="0"/>
          <w:sz w:val="28"/>
          <w:szCs w:val="28"/>
        </w:rPr>
      </w:pPr>
      <w:r>
        <w:rPr>
          <w:rFonts w:hint="eastAsia" w:ascii="黑体" w:hAnsi="黑体" w:eastAsia="黑体" w:cs="宋体"/>
          <w:color w:val="auto"/>
          <w:kern w:val="0"/>
          <w:sz w:val="28"/>
          <w:szCs w:val="28"/>
        </w:rPr>
        <w:t>十二、附件</w:t>
      </w:r>
    </w:p>
    <w:p>
      <w:pPr>
        <w:ind w:firstLine="560" w:firstLineChars="200"/>
        <w:rPr>
          <w:rFonts w:hint="eastAsia" w:ascii="仿宋" w:hAnsi="仿宋" w:eastAsia="仿宋" w:cs="宋体"/>
          <w:b w:val="0"/>
          <w:bCs w:val="0"/>
          <w:i/>
          <w:iCs/>
          <w:color w:val="auto"/>
          <w:kern w:val="0"/>
          <w:sz w:val="28"/>
          <w:szCs w:val="28"/>
          <w:lang w:val="en-US" w:eastAsia="zh-CN" w:bidi="ar-SA"/>
        </w:rPr>
      </w:pPr>
      <w:r>
        <w:rPr>
          <w:rFonts w:hint="eastAsia" w:ascii="仿宋" w:hAnsi="仿宋" w:eastAsia="仿宋" w:cs="宋体"/>
          <w:color w:val="auto"/>
          <w:kern w:val="0"/>
          <w:sz w:val="28"/>
          <w:szCs w:val="28"/>
          <w:lang w:eastAsia="zh-CN"/>
        </w:rPr>
        <w:t>（一）</w:t>
      </w:r>
      <w:r>
        <w:rPr>
          <w:rFonts w:hint="eastAsia" w:ascii="仿宋" w:hAnsi="仿宋" w:eastAsia="仿宋" w:cs="宋体"/>
          <w:color w:val="auto"/>
          <w:kern w:val="0"/>
          <w:sz w:val="28"/>
          <w:szCs w:val="28"/>
        </w:rPr>
        <w:t>招标（采购）文件</w:t>
      </w:r>
      <w:r>
        <w:rPr>
          <w:rFonts w:hint="eastAsia" w:ascii="仿宋" w:hAnsi="仿宋" w:eastAsia="仿宋" w:cs="宋体"/>
          <w:b w:val="0"/>
          <w:bCs w:val="0"/>
          <w:i/>
          <w:iCs/>
          <w:color w:val="auto"/>
          <w:kern w:val="0"/>
          <w:sz w:val="28"/>
          <w:szCs w:val="28"/>
          <w:lang w:val="en-US" w:eastAsia="zh-CN" w:bidi="ar-SA"/>
        </w:rPr>
        <w:t>（已公开的可不重复公开）</w:t>
      </w:r>
    </w:p>
    <w:p>
      <w:pPr>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lang w:eastAsia="zh-CN"/>
        </w:rPr>
        <w:t>（二）</w:t>
      </w:r>
      <w:r>
        <w:rPr>
          <w:rFonts w:hint="eastAsia" w:ascii="仿宋" w:hAnsi="仿宋" w:eastAsia="仿宋" w:cs="宋体"/>
          <w:color w:val="auto"/>
          <w:kern w:val="0"/>
          <w:sz w:val="28"/>
          <w:szCs w:val="28"/>
        </w:rPr>
        <w:t>投标（</w:t>
      </w:r>
      <w:r>
        <w:rPr>
          <w:rFonts w:hint="eastAsia" w:ascii="仿宋" w:hAnsi="仿宋" w:eastAsia="仿宋" w:cs="宋体"/>
          <w:color w:val="auto"/>
          <w:kern w:val="0"/>
          <w:sz w:val="28"/>
          <w:szCs w:val="28"/>
          <w:lang w:eastAsia="zh-CN"/>
        </w:rPr>
        <w:t>响应</w:t>
      </w:r>
      <w:r>
        <w:rPr>
          <w:rFonts w:hint="eastAsia" w:ascii="仿宋" w:hAnsi="仿宋" w:eastAsia="仿宋" w:cs="宋体"/>
          <w:color w:val="auto"/>
          <w:kern w:val="0"/>
          <w:sz w:val="28"/>
          <w:szCs w:val="28"/>
        </w:rPr>
        <w:t>）文件信息公开部分</w:t>
      </w:r>
      <w:r>
        <w:rPr>
          <w:rFonts w:hint="eastAsia" w:ascii="仿宋" w:hAnsi="仿宋" w:eastAsia="仿宋" w:cs="宋体"/>
          <w:b w:val="0"/>
          <w:bCs w:val="0"/>
          <w:i/>
          <w:iCs/>
          <w:color w:val="auto"/>
          <w:kern w:val="0"/>
          <w:sz w:val="28"/>
          <w:szCs w:val="28"/>
          <w:lang w:val="en-US" w:eastAsia="zh-CN" w:bidi="ar-SA"/>
        </w:rPr>
        <w:t>（应包括如下部分</w:t>
      </w:r>
      <w:r>
        <w:rPr>
          <w:rFonts w:hint="eastAsia" w:ascii="仿宋" w:hAnsi="仿宋" w:eastAsia="仿宋" w:cs="宋体"/>
          <w:b w:val="0"/>
          <w:bCs w:val="0"/>
          <w:i/>
          <w:iCs/>
          <w:color w:val="auto"/>
          <w:kern w:val="0"/>
          <w:sz w:val="28"/>
          <w:szCs w:val="28"/>
          <w:lang w:val="en-US" w:eastAsia="zh-Hans" w:bidi="ar-SA"/>
        </w:rPr>
        <w:t>）</w:t>
      </w:r>
      <w:r>
        <w:rPr>
          <w:rFonts w:hint="eastAsia" w:ascii="仿宋" w:hAnsi="仿宋" w:eastAsia="仿宋" w:cs="宋体"/>
          <w:b w:val="0"/>
          <w:bCs w:val="0"/>
          <w:i/>
          <w:iCs/>
          <w:color w:val="auto"/>
          <w:kern w:val="0"/>
          <w:sz w:val="28"/>
          <w:szCs w:val="28"/>
          <w:lang w:val="en-US" w:eastAsia="zh-CN" w:bidi="ar-SA"/>
        </w:rPr>
        <w:t>：</w:t>
      </w:r>
    </w:p>
    <w:p>
      <w:pPr>
        <w:ind w:firstLine="560" w:firstLineChars="200"/>
        <w:rPr>
          <w:rFonts w:hint="eastAsia" w:ascii="仿宋" w:hAnsi="仿宋" w:eastAsia="仿宋" w:cs="宋体"/>
          <w:b w:val="0"/>
          <w:bCs w:val="0"/>
          <w:i/>
          <w:iCs/>
          <w:color w:val="auto"/>
          <w:kern w:val="0"/>
          <w:sz w:val="28"/>
          <w:szCs w:val="28"/>
          <w:lang w:val="en-US" w:eastAsia="zh-CN" w:bidi="ar-SA"/>
        </w:rPr>
      </w:pPr>
      <w:r>
        <w:rPr>
          <w:rFonts w:ascii="仿宋" w:hAnsi="仿宋" w:eastAsia="仿宋" w:cs="宋体"/>
          <w:color w:val="auto"/>
          <w:kern w:val="0"/>
          <w:sz w:val="28"/>
          <w:szCs w:val="28"/>
        </w:rPr>
        <w:t>1</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《中小企业声明函》</w:t>
      </w:r>
      <w:r>
        <w:rPr>
          <w:rFonts w:hint="eastAsia" w:ascii="仿宋" w:hAnsi="仿宋" w:eastAsia="仿宋" w:cs="宋体"/>
          <w:b w:val="0"/>
          <w:bCs w:val="0"/>
          <w:i/>
          <w:iCs/>
          <w:color w:val="auto"/>
          <w:kern w:val="0"/>
          <w:sz w:val="28"/>
          <w:szCs w:val="28"/>
          <w:lang w:val="en-US" w:eastAsia="zh-CN" w:bidi="ar-SA"/>
        </w:rPr>
        <w:t>（如有）</w:t>
      </w:r>
    </w:p>
    <w:p>
      <w:pPr>
        <w:ind w:firstLine="560" w:firstLineChars="200"/>
        <w:rPr>
          <w:rFonts w:hint="eastAsia" w:ascii="仿宋" w:hAnsi="仿宋" w:eastAsia="仿宋" w:cs="宋体"/>
          <w:b w:val="0"/>
          <w:bCs w:val="0"/>
          <w:i/>
          <w:iCs/>
          <w:color w:val="auto"/>
          <w:kern w:val="0"/>
          <w:sz w:val="28"/>
          <w:szCs w:val="28"/>
          <w:lang w:val="en-US" w:eastAsia="zh-CN" w:bidi="ar-SA"/>
        </w:rPr>
      </w:pPr>
      <w:r>
        <w:rPr>
          <w:rFonts w:ascii="仿宋" w:hAnsi="仿宋" w:eastAsia="仿宋" w:cs="宋体"/>
          <w:color w:val="auto"/>
          <w:kern w:val="0"/>
          <w:sz w:val="28"/>
          <w:szCs w:val="28"/>
        </w:rPr>
        <w:t>2</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《残疾人福利性单位声明函》</w:t>
      </w:r>
      <w:r>
        <w:rPr>
          <w:rFonts w:hint="eastAsia" w:ascii="仿宋" w:hAnsi="仿宋" w:eastAsia="仿宋" w:cs="宋体"/>
          <w:b w:val="0"/>
          <w:bCs w:val="0"/>
          <w:i/>
          <w:iCs/>
          <w:color w:val="auto"/>
          <w:kern w:val="0"/>
          <w:sz w:val="28"/>
          <w:szCs w:val="28"/>
          <w:lang w:val="en-US" w:eastAsia="zh-CN" w:bidi="ar-SA"/>
        </w:rPr>
        <w:t>（如有）</w:t>
      </w:r>
    </w:p>
    <w:p>
      <w:pPr>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3</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供应商为注册地在国家级贫困县域内物业公司的，应公开注册所在县扶贫部门出具的聘用建档立卡贫困人员具体数量的证明</w:t>
      </w:r>
    </w:p>
    <w:p>
      <w:pPr>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4</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供应商《投标函》（《</w:t>
      </w:r>
      <w:r>
        <w:rPr>
          <w:rFonts w:hint="eastAsia" w:ascii="仿宋" w:hAnsi="仿宋" w:eastAsia="仿宋" w:cs="宋体"/>
          <w:color w:val="auto"/>
          <w:kern w:val="0"/>
          <w:sz w:val="28"/>
          <w:szCs w:val="28"/>
          <w:lang w:eastAsia="zh-CN"/>
        </w:rPr>
        <w:t>响应</w:t>
      </w:r>
      <w:r>
        <w:rPr>
          <w:rFonts w:hint="eastAsia" w:ascii="仿宋" w:hAnsi="仿宋" w:eastAsia="仿宋" w:cs="宋体"/>
          <w:color w:val="auto"/>
          <w:kern w:val="0"/>
          <w:sz w:val="28"/>
          <w:szCs w:val="28"/>
        </w:rPr>
        <w:t>书》）</w:t>
      </w:r>
    </w:p>
    <w:p>
      <w:pPr>
        <w:pStyle w:val="2"/>
        <w:ind w:firstLine="560"/>
        <w:rPr>
          <w:rFonts w:ascii="仿宋" w:hAnsi="仿宋" w:eastAsia="仿宋" w:cs="宋体"/>
          <w:color w:val="auto"/>
          <w:kern w:val="0"/>
          <w:sz w:val="28"/>
          <w:szCs w:val="28"/>
        </w:rPr>
      </w:pPr>
      <w:r>
        <w:rPr>
          <w:rFonts w:ascii="仿宋" w:hAnsi="仿宋" w:eastAsia="仿宋" w:cs="宋体"/>
          <w:color w:val="auto"/>
          <w:kern w:val="0"/>
          <w:sz w:val="28"/>
          <w:szCs w:val="28"/>
        </w:rPr>
        <w:t>5</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供应商《承诺函》</w:t>
      </w:r>
    </w:p>
    <w:p>
      <w:pPr>
        <w:pStyle w:val="2"/>
        <w:ind w:firstLine="560"/>
        <w:rPr>
          <w:rFonts w:ascii="仿宋" w:hAnsi="仿宋" w:eastAsia="仿宋" w:cs="宋体"/>
          <w:color w:val="auto"/>
          <w:kern w:val="0"/>
          <w:sz w:val="28"/>
          <w:szCs w:val="28"/>
        </w:rPr>
      </w:pPr>
      <w:r>
        <w:rPr>
          <w:rFonts w:ascii="仿宋" w:hAnsi="仿宋" w:eastAsia="仿宋" w:cs="宋体"/>
          <w:color w:val="auto"/>
          <w:kern w:val="0"/>
          <w:sz w:val="28"/>
          <w:szCs w:val="28"/>
        </w:rPr>
        <w:t>6</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供应商资格证明文件（</w:t>
      </w:r>
      <w:r>
        <w:rPr>
          <w:rFonts w:hint="eastAsia" w:ascii="仿宋" w:hAnsi="仿宋" w:eastAsia="仿宋" w:cs="宋体"/>
          <w:i/>
          <w:iCs/>
          <w:color w:val="auto"/>
          <w:kern w:val="0"/>
          <w:sz w:val="28"/>
          <w:szCs w:val="28"/>
        </w:rPr>
        <w:t>适用于公开招标，已公示的可不重复公示</w:t>
      </w:r>
      <w:r>
        <w:rPr>
          <w:rFonts w:hint="eastAsia" w:ascii="仿宋" w:hAnsi="仿宋" w:eastAsia="仿宋" w:cs="宋体"/>
          <w:color w:val="auto"/>
          <w:kern w:val="0"/>
          <w:sz w:val="28"/>
          <w:szCs w:val="28"/>
        </w:rPr>
        <w:t>）</w:t>
      </w:r>
    </w:p>
    <w:p>
      <w:pPr>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7</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项目详细报价</w:t>
      </w:r>
    </w:p>
    <w:p>
      <w:pPr>
        <w:ind w:firstLine="560" w:firstLineChars="200"/>
        <w:rPr>
          <w:rFonts w:ascii="仿宋" w:hAnsi="仿宋" w:eastAsia="仿宋" w:cs="宋体"/>
          <w:i/>
          <w:iCs/>
          <w:color w:val="auto"/>
          <w:kern w:val="0"/>
          <w:sz w:val="28"/>
          <w:szCs w:val="28"/>
        </w:rPr>
      </w:pPr>
      <w:r>
        <w:rPr>
          <w:rFonts w:ascii="仿宋" w:hAnsi="仿宋" w:eastAsia="仿宋" w:cs="宋体"/>
          <w:color w:val="auto"/>
          <w:kern w:val="0"/>
          <w:sz w:val="28"/>
          <w:szCs w:val="28"/>
        </w:rPr>
        <w:t>8</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rPr>
        <w:t>供应商综合实力部分的部分证明材料</w:t>
      </w:r>
      <w:r>
        <w:rPr>
          <w:rFonts w:hint="eastAsia" w:ascii="仿宋" w:hAnsi="仿宋" w:eastAsia="仿宋" w:cs="宋体"/>
          <w:i/>
          <w:iCs/>
          <w:color w:val="auto"/>
          <w:kern w:val="0"/>
          <w:sz w:val="28"/>
          <w:szCs w:val="28"/>
        </w:rPr>
        <w:t>（招标文件约定的可公开部分，包括与供应商相关的业绩证明、认证证书、获奖证书、知识产权证书等证明材料）</w:t>
      </w:r>
    </w:p>
    <w:p>
      <w:pPr>
        <w:ind w:firstLine="560" w:firstLineChars="200"/>
        <w:rPr>
          <w:rFonts w:ascii="仿宋" w:hAnsi="仿宋" w:eastAsia="仿宋" w:cs="宋体"/>
          <w:color w:val="auto"/>
          <w:kern w:val="0"/>
          <w:sz w:val="28"/>
          <w:szCs w:val="28"/>
          <w:lang w:eastAsia="zh-Hans"/>
        </w:rPr>
      </w:pPr>
      <w:r>
        <w:rPr>
          <w:rFonts w:hint="eastAsia" w:ascii="仿宋" w:hAnsi="仿宋" w:eastAsia="仿宋" w:cs="宋体"/>
          <w:color w:val="auto"/>
          <w:kern w:val="0"/>
          <w:sz w:val="28"/>
          <w:szCs w:val="28"/>
          <w:lang w:eastAsia="zh-CN"/>
        </w:rPr>
        <w:t>（三）</w:t>
      </w:r>
      <w:r>
        <w:rPr>
          <w:rFonts w:hint="eastAsia" w:ascii="仿宋" w:hAnsi="仿宋" w:eastAsia="仿宋" w:cs="宋体"/>
          <w:color w:val="auto"/>
          <w:kern w:val="0"/>
          <w:sz w:val="28"/>
          <w:szCs w:val="28"/>
          <w:lang w:eastAsia="zh-Hans"/>
        </w:rPr>
        <w:t>招标（</w:t>
      </w:r>
      <w:r>
        <w:rPr>
          <w:rFonts w:ascii="仿宋" w:hAnsi="仿宋" w:eastAsia="仿宋" w:cs="宋体"/>
          <w:color w:val="auto"/>
          <w:kern w:val="0"/>
          <w:sz w:val="28"/>
          <w:szCs w:val="28"/>
        </w:rPr>
        <w:t>采购</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文件约定公开的其它内容</w:t>
      </w:r>
      <w:r>
        <w:rPr>
          <w:rFonts w:hint="eastAsia" w:ascii="仿宋" w:hAnsi="仿宋" w:eastAsia="仿宋" w:cs="宋体"/>
          <w:color w:val="auto"/>
          <w:kern w:val="0"/>
          <w:sz w:val="28"/>
          <w:szCs w:val="28"/>
          <w:lang w:eastAsia="zh-Hans"/>
        </w:rPr>
        <w:t>：</w:t>
      </w:r>
    </w:p>
    <w:p>
      <w:pPr>
        <w:ind w:firstLine="560" w:firstLineChars="200"/>
        <w:rPr>
          <w:rFonts w:ascii="仿宋" w:hAnsi="仿宋" w:eastAsia="仿宋" w:cs="宋体"/>
          <w:color w:val="auto"/>
          <w:kern w:val="0"/>
          <w:sz w:val="28"/>
          <w:szCs w:val="28"/>
          <w:lang w:eastAsia="zh-Hans"/>
        </w:rPr>
      </w:pPr>
      <w:r>
        <w:rPr>
          <w:rFonts w:ascii="仿宋" w:hAnsi="仿宋" w:eastAsia="仿宋" w:cs="宋体"/>
          <w:color w:val="auto"/>
          <w:kern w:val="0"/>
          <w:sz w:val="28"/>
          <w:szCs w:val="28"/>
          <w:lang w:eastAsia="zh-Hans"/>
        </w:rPr>
        <w:t>1</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lang w:eastAsia="zh-Hans"/>
        </w:rPr>
        <w:t>开标一览表</w:t>
      </w:r>
      <w:r>
        <w:rPr>
          <w:rFonts w:hint="eastAsia" w:ascii="仿宋" w:hAnsi="仿宋" w:eastAsia="仿宋" w:cs="宋体"/>
          <w:color w:val="auto"/>
          <w:kern w:val="0"/>
          <w:sz w:val="28"/>
          <w:szCs w:val="28"/>
        </w:rPr>
        <w:t>（</w:t>
      </w:r>
      <w:r>
        <w:rPr>
          <w:rFonts w:hint="eastAsia" w:ascii="仿宋" w:hAnsi="仿宋" w:eastAsia="仿宋" w:cs="宋体"/>
          <w:i/>
          <w:iCs/>
          <w:color w:val="auto"/>
          <w:kern w:val="0"/>
          <w:sz w:val="28"/>
          <w:szCs w:val="28"/>
        </w:rPr>
        <w:t>适用于公开招标</w:t>
      </w:r>
      <w:r>
        <w:rPr>
          <w:rFonts w:hint="eastAsia" w:ascii="仿宋" w:hAnsi="仿宋" w:eastAsia="仿宋" w:cs="宋体"/>
          <w:color w:val="auto"/>
          <w:kern w:val="0"/>
          <w:sz w:val="28"/>
          <w:szCs w:val="28"/>
        </w:rPr>
        <w:t>）</w:t>
      </w:r>
    </w:p>
    <w:p>
      <w:pPr>
        <w:ind w:firstLine="560" w:firstLineChars="200"/>
        <w:rPr>
          <w:rFonts w:ascii="仿宋" w:hAnsi="仿宋" w:eastAsia="仿宋" w:cs="宋体"/>
          <w:color w:val="auto"/>
          <w:kern w:val="0"/>
          <w:sz w:val="28"/>
          <w:szCs w:val="28"/>
          <w:lang w:eastAsia="zh-Hans"/>
        </w:rPr>
      </w:pPr>
      <w:r>
        <w:rPr>
          <w:rFonts w:ascii="仿宋" w:hAnsi="仿宋" w:eastAsia="仿宋" w:cs="宋体"/>
          <w:color w:val="auto"/>
          <w:kern w:val="0"/>
          <w:sz w:val="28"/>
          <w:szCs w:val="28"/>
          <w:lang w:eastAsia="zh-Hans"/>
        </w:rPr>
        <w:t>2</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lang w:eastAsia="zh-Hans"/>
        </w:rPr>
        <w:t>资格性审查表</w:t>
      </w:r>
    </w:p>
    <w:p>
      <w:pPr>
        <w:pStyle w:val="2"/>
        <w:ind w:firstLine="560"/>
        <w:rPr>
          <w:rFonts w:ascii="仿宋" w:hAnsi="仿宋" w:eastAsia="仿宋" w:cs="宋体"/>
          <w:color w:val="auto"/>
          <w:kern w:val="0"/>
          <w:sz w:val="28"/>
          <w:szCs w:val="28"/>
          <w:lang w:eastAsia="zh-Hans"/>
        </w:rPr>
      </w:pPr>
      <w:r>
        <w:rPr>
          <w:rFonts w:ascii="仿宋" w:hAnsi="仿宋" w:eastAsia="仿宋" w:cs="宋体"/>
          <w:color w:val="auto"/>
          <w:kern w:val="0"/>
          <w:sz w:val="28"/>
          <w:szCs w:val="28"/>
          <w:lang w:eastAsia="zh-Hans"/>
        </w:rPr>
        <w:t>3</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lang w:eastAsia="zh-Hans"/>
        </w:rPr>
        <w:t>符合性审查表</w:t>
      </w:r>
    </w:p>
    <w:p>
      <w:pPr>
        <w:pStyle w:val="2"/>
        <w:ind w:firstLine="560"/>
        <w:rPr>
          <w:rFonts w:ascii="仿宋" w:hAnsi="仿宋" w:eastAsia="仿宋" w:cs="宋体"/>
          <w:color w:val="auto"/>
          <w:kern w:val="0"/>
          <w:sz w:val="28"/>
          <w:szCs w:val="28"/>
          <w:lang w:eastAsia="zh-Hans"/>
        </w:rPr>
      </w:pPr>
      <w:r>
        <w:rPr>
          <w:rFonts w:ascii="仿宋" w:hAnsi="仿宋" w:eastAsia="仿宋" w:cs="宋体"/>
          <w:color w:val="auto"/>
          <w:kern w:val="0"/>
          <w:sz w:val="28"/>
          <w:szCs w:val="28"/>
          <w:lang w:eastAsia="zh-Hans"/>
        </w:rPr>
        <w:t>4</w:t>
      </w:r>
      <w:r>
        <w:rPr>
          <w:rFonts w:hint="eastAsia" w:ascii="仿宋" w:hAnsi="仿宋" w:eastAsia="仿宋" w:cs="宋体"/>
          <w:color w:val="auto"/>
          <w:kern w:val="0"/>
          <w:sz w:val="28"/>
          <w:szCs w:val="28"/>
          <w:lang w:val="en-US" w:eastAsia="zh-CN"/>
        </w:rPr>
        <w:t>.</w:t>
      </w:r>
      <w:r>
        <w:rPr>
          <w:rFonts w:hint="eastAsia" w:ascii="仿宋" w:hAnsi="仿宋" w:eastAsia="仿宋" w:cs="宋体"/>
          <w:color w:val="auto"/>
          <w:kern w:val="0"/>
          <w:sz w:val="28"/>
          <w:szCs w:val="28"/>
          <w:lang w:eastAsia="zh-Hans"/>
        </w:rPr>
        <w:t>供应商价格调整类型报表</w:t>
      </w:r>
      <w:r>
        <w:rPr>
          <w:rFonts w:hint="eastAsia" w:ascii="仿宋" w:hAnsi="仿宋" w:eastAsia="仿宋" w:cs="宋体"/>
          <w:i/>
          <w:iCs/>
          <w:color w:val="auto"/>
          <w:kern w:val="0"/>
          <w:sz w:val="28"/>
          <w:szCs w:val="28"/>
        </w:rPr>
        <w:t>（不适用于单一来源采购）</w:t>
      </w:r>
    </w:p>
    <w:p>
      <w:pPr>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w:t>
      </w:r>
      <w:r>
        <w:rPr>
          <w:rFonts w:hint="eastAsia" w:ascii="仿宋" w:hAnsi="仿宋" w:eastAsia="仿宋" w:cs="宋体"/>
          <w:i/>
          <w:iCs/>
          <w:color w:val="auto"/>
          <w:kern w:val="0"/>
          <w:sz w:val="28"/>
          <w:szCs w:val="28"/>
        </w:rPr>
        <w:t>采购人、采购代理机构应当按照《深圳经济特区政府采购条例》有关要求，将中标结果公示中涉及国家秘密、商业秘密的内容删除后予以公开</w:t>
      </w:r>
      <w:r>
        <w:rPr>
          <w:rFonts w:hint="eastAsia" w:ascii="仿宋" w:hAnsi="仿宋" w:eastAsia="仿宋" w:cs="宋体"/>
          <w:color w:val="auto"/>
          <w:kern w:val="0"/>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F2EA42-DC11-48F0-ACBA-2BD5A2CEA8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69E382-0F84-42F3-B5C7-7B6F393BFD3A}"/>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Times">
    <w:altName w:val="Times New Roman"/>
    <w:panose1 w:val="00000500000000020000"/>
    <w:charset w:val="00"/>
    <w:family w:val="roman"/>
    <w:pitch w:val="default"/>
    <w:sig w:usb0="00000000" w:usb1="00000000" w:usb2="00000000" w:usb3="00000000" w:csb0="2000019F" w:csb1="4F010000"/>
  </w:font>
  <w:font w:name="华文中宋">
    <w:panose1 w:val="02010600040101010101"/>
    <w:charset w:val="86"/>
    <w:family w:val="auto"/>
    <w:pitch w:val="default"/>
    <w:sig w:usb0="00000287" w:usb1="080F0000" w:usb2="00000000" w:usb3="00000000" w:csb0="0004009F" w:csb1="DFD70000"/>
    <w:embedRegular r:id="rId3" w:fontKey="{E6ED4DAA-747C-43BA-AF15-BD9C9FEB1605}"/>
  </w:font>
  <w:font w:name="仿宋">
    <w:panose1 w:val="02010609060101010101"/>
    <w:charset w:val="86"/>
    <w:family w:val="auto"/>
    <w:pitch w:val="default"/>
    <w:sig w:usb0="800002BF" w:usb1="38CF7CFA" w:usb2="00000016" w:usb3="00000000" w:csb0="00040001" w:csb1="00000000"/>
    <w:embedRegular r:id="rId4" w:fontKey="{F8D896CC-4A13-466A-B362-976D6E1DDED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54F8B"/>
    <w:rsid w:val="09754F8B"/>
    <w:rsid w:val="46063E4F"/>
    <w:rsid w:val="6201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l正文"/>
    <w:basedOn w:val="1"/>
    <w:qFormat/>
    <w:uiPriority w:val="0"/>
    <w:pPr>
      <w:spacing w:line="300" w:lineRule="auto"/>
      <w:ind w:firstLine="200" w:firstLineChars="200"/>
    </w:pPr>
    <w:rPr>
      <w:rFonts w:ascii="楷体_GB2312" w:hAnsi="Times" w:eastAsia="楷体_GB2312"/>
      <w:sz w:val="24"/>
    </w:rPr>
  </w:style>
  <w:style w:type="paragraph" w:styleId="5">
    <w:name w:val="Plain Text"/>
    <w:basedOn w:val="1"/>
    <w:unhideWhenUsed/>
    <w:qFormat/>
    <w:uiPriority w:val="99"/>
    <w:rPr>
      <w:rFonts w:ascii="宋体" w:hAnsi="Courier New" w:cs="黑体"/>
      <w:szCs w:val="22"/>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uiPriority w:val="0"/>
    <w:pPr>
      <w:tabs>
        <w:tab w:val="right" w:leader="dot" w:pos="8320"/>
      </w:tabs>
      <w:jc w:val="center"/>
    </w:pPr>
    <w:rPr>
      <w:rFonts w:hint="eastAsia" w:ascii="Calibri" w:hAnsi="Calibri" w:eastAsia="黑体" w:cs="Times New Roman"/>
      <w:b/>
      <w:sz w:val="32"/>
    </w:rPr>
  </w:style>
  <w:style w:type="paragraph" w:customStyle="1" w:styleId="10">
    <w:name w:val="样式2"/>
    <w:basedOn w:val="1"/>
    <w:uiPriority w:val="0"/>
    <w:pPr>
      <w:tabs>
        <w:tab w:val="right" w:leader="dot" w:pos="8320"/>
      </w:tabs>
      <w:ind w:left="420" w:leftChars="200"/>
      <w:jc w:val="left"/>
    </w:pPr>
    <w:rPr>
      <w:rFonts w:hint="eastAsia" w:ascii="Calibri" w:hAnsi="Calibri" w:eastAsia="微软雅黑" w:cs="Times New Roman"/>
      <w:b/>
      <w:sz w:val="28"/>
    </w:rPr>
  </w:style>
  <w:style w:type="paragraph" w:customStyle="1" w:styleId="11">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2022-01-27T02:59:00Z</dcterms:created>
  <dc:creator>小圆</dc:creator>
  <cp:lastModifiedBy>小圆</cp:lastModifiedBy>
  <dcterms:modified xsi:type="dcterms:W3CDTF">2022-01-27T03:01:15Z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C1EE0CAD9430469281AC7C92383B7539</vt:lpwstr>
  </property>
</Properties>
</file>